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0E1" w:rsidRDefault="007570E1" w:rsidP="007570E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АДМИНИСТРАЦИЯ КРАСНОДАРСКОГО СЕЛЬСОВЕТА </w:t>
      </w:r>
    </w:p>
    <w:p w:rsidR="007570E1" w:rsidRDefault="007570E1" w:rsidP="007570E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УСТЬ-ПРИСТАНСКОГО  РАЙОНА АЛТАЙСКОГО КРАЯ</w:t>
      </w:r>
    </w:p>
    <w:p w:rsidR="007570E1" w:rsidRDefault="007570E1" w:rsidP="007570E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7570E1" w:rsidRDefault="007570E1" w:rsidP="007570E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1</w:t>
      </w:r>
      <w:r w:rsidR="0018182D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ноября 202</w:t>
      </w:r>
      <w:r w:rsidR="009C2AA8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№ </w:t>
      </w:r>
      <w:r w:rsidR="009C2AA8">
        <w:rPr>
          <w:rFonts w:ascii="Times New Roman" w:eastAsia="Times New Roman" w:hAnsi="Times New Roman" w:cs="Times New Roman"/>
          <w:sz w:val="28"/>
          <w:szCs w:val="28"/>
        </w:rPr>
        <w:t>32</w:t>
      </w:r>
    </w:p>
    <w:p w:rsidR="007570E1" w:rsidRDefault="007570E1" w:rsidP="007570E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с. Краснодарское</w:t>
      </w:r>
    </w:p>
    <w:p w:rsidR="007570E1" w:rsidRDefault="007570E1" w:rsidP="007570E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перечней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главных администраторов доходов и источников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финансирования дефицита бюджета муниципального образования Краснодарский сельсовет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Усть-Пристанский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570E1" w:rsidRDefault="007570E1" w:rsidP="007570E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на 202</w:t>
      </w:r>
      <w:r w:rsidR="009C2AA8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год </w:t>
      </w:r>
    </w:p>
    <w:p w:rsidR="007570E1" w:rsidRDefault="007570E1" w:rsidP="007570E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 160.1, пунктом 4 статьи 160.2 Бюджетного кодекса Российской Федерации</w:t>
      </w:r>
    </w:p>
    <w:p w:rsidR="007570E1" w:rsidRDefault="007570E1" w:rsidP="007570E1">
      <w:pPr>
        <w:jc w:val="center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7570E1" w:rsidRDefault="007570E1" w:rsidP="007570E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 Утвердить перечень главных администраторов доходов бюджета муниципального образования Краснодарский сельсовет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Усть-Пристанский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 Алтайского края на 202</w:t>
      </w:r>
      <w:r w:rsidR="009C2AA8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 (приложение № 1).</w:t>
      </w:r>
    </w:p>
    <w:p w:rsidR="007570E1" w:rsidRDefault="007570E1" w:rsidP="007570E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 Утвердить перечень главных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администраторов источников финансирования дефицита бюджета муниципального образования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70E1">
        <w:rPr>
          <w:rFonts w:ascii="Times New Roman" w:eastAsia="Times New Roman" w:hAnsi="Times New Roman" w:cs="Times New Roman"/>
          <w:sz w:val="28"/>
          <w:szCs w:val="28"/>
        </w:rPr>
        <w:t>Краснодар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ский сельсовет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Усть-Пристанский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 Алтайского края на 202</w:t>
      </w:r>
      <w:r w:rsidR="009C2AA8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 (приложение № 2).</w:t>
      </w:r>
    </w:p>
    <w:p w:rsidR="007570E1" w:rsidRDefault="007570E1" w:rsidP="007570E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 Настоящее постановление применяется к правоотношениям, возникающим при составлении и исполнении бюджета муниципального образования Краснодарский сельсовет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Усть-Пристанский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 Алтайского края, начиная с бюджета на 202</w:t>
      </w:r>
      <w:r w:rsidR="009C2AA8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год.</w:t>
      </w:r>
    </w:p>
    <w:p w:rsidR="007570E1" w:rsidRDefault="007570E1" w:rsidP="007570E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 Настоящее постановление вступает в силу со дня его официального опубликования.</w:t>
      </w:r>
    </w:p>
    <w:p w:rsidR="007570E1" w:rsidRDefault="007570E1" w:rsidP="007570E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данного постановления возложить на  главу муниципального образования Краснодарского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Усть-Пристанского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Алтайского края Кольцов В.Н.</w:t>
      </w:r>
    </w:p>
    <w:tbl>
      <w:tblPr>
        <w:tblW w:w="0" w:type="auto"/>
        <w:tblInd w:w="-10" w:type="dxa"/>
        <w:tblCellMar>
          <w:left w:w="10" w:type="dxa"/>
          <w:right w:w="10" w:type="dxa"/>
        </w:tblCellMar>
        <w:tblLook w:val="04A0"/>
      </w:tblPr>
      <w:tblGrid>
        <w:gridCol w:w="5113"/>
        <w:gridCol w:w="3969"/>
      </w:tblGrid>
      <w:tr w:rsidR="007570E1" w:rsidTr="007570E1">
        <w:trPr>
          <w:trHeight w:val="1"/>
        </w:trPr>
        <w:tc>
          <w:tcPr>
            <w:tcW w:w="5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70E1" w:rsidRDefault="007570E1" w:rsidP="007570E1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Глава 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Краснодар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Усть-Пристанского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района Алтайского края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70E1" w:rsidRDefault="007570E1" w:rsidP="007570E1">
            <w:pPr>
              <w:spacing w:after="4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В.Н.Кольцов</w:t>
            </w:r>
          </w:p>
        </w:tc>
      </w:tr>
    </w:tbl>
    <w:p w:rsidR="007570E1" w:rsidRDefault="007570E1" w:rsidP="007570E1">
      <w:pPr>
        <w:spacing w:after="40" w:line="240" w:lineRule="auto"/>
        <w:jc w:val="both"/>
        <w:rPr>
          <w:rFonts w:ascii="Arial" w:eastAsia="Arial" w:hAnsi="Arial" w:cs="Arial"/>
          <w:sz w:val="20"/>
        </w:rPr>
      </w:pPr>
    </w:p>
    <w:p w:rsidR="007570E1" w:rsidRDefault="007570E1" w:rsidP="007570E1">
      <w:pPr>
        <w:framePr w:hSpace="180" w:wrap="around" w:vAnchor="text" w:hAnchor="text" w:x="108" w:y="1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Приложение №1 </w:t>
      </w:r>
    </w:p>
    <w:p w:rsidR="007570E1" w:rsidRDefault="007570E1" w:rsidP="007570E1">
      <w:pPr>
        <w:framePr w:hSpace="180" w:wrap="around" w:vAnchor="text" w:hAnchor="text" w:x="108" w:y="1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постановлению Администрации </w:t>
      </w:r>
    </w:p>
    <w:p w:rsidR="007570E1" w:rsidRDefault="007570E1" w:rsidP="007570E1">
      <w:pPr>
        <w:framePr w:hSpace="180" w:wrap="around" w:vAnchor="text" w:hAnchor="text" w:x="108" w:y="1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Краснодар</w:t>
      </w:r>
      <w:r>
        <w:rPr>
          <w:rFonts w:ascii="Times New Roman" w:hAnsi="Times New Roman" w:cs="Times New Roman"/>
          <w:sz w:val="20"/>
          <w:szCs w:val="20"/>
        </w:rPr>
        <w:t>кого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сельсовета  </w:t>
      </w:r>
    </w:p>
    <w:p w:rsidR="007570E1" w:rsidRDefault="007570E1" w:rsidP="007570E1">
      <w:pPr>
        <w:framePr w:hSpace="180" w:wrap="around" w:vAnchor="text" w:hAnchor="text" w:x="108" w:y="1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Усть-Пристанского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района</w:t>
      </w:r>
    </w:p>
    <w:p w:rsidR="007570E1" w:rsidRDefault="007570E1" w:rsidP="007570E1">
      <w:pPr>
        <w:spacing w:after="4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№ </w:t>
      </w:r>
      <w:r w:rsidR="009C2AA8">
        <w:rPr>
          <w:rFonts w:ascii="Times New Roman" w:hAnsi="Times New Roman" w:cs="Times New Roman"/>
          <w:sz w:val="20"/>
          <w:szCs w:val="20"/>
        </w:rPr>
        <w:t>32</w:t>
      </w:r>
      <w:r>
        <w:rPr>
          <w:rFonts w:ascii="Times New Roman" w:hAnsi="Times New Roman" w:cs="Times New Roman"/>
          <w:sz w:val="20"/>
          <w:szCs w:val="20"/>
        </w:rPr>
        <w:t xml:space="preserve">  от « 1</w:t>
      </w:r>
      <w:r w:rsidR="0018182D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» ноября 202</w:t>
      </w:r>
      <w:r w:rsidR="009C2AA8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 xml:space="preserve"> г</w:t>
      </w:r>
    </w:p>
    <w:p w:rsidR="007570E1" w:rsidRDefault="007570E1" w:rsidP="007570E1">
      <w:pPr>
        <w:spacing w:after="40" w:line="240" w:lineRule="auto"/>
        <w:jc w:val="center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8"/>
        </w:rPr>
        <w:t>Перечень главных администраторов доходов бюджета сельского поселения</w:t>
      </w:r>
    </w:p>
    <w:p w:rsidR="007570E1" w:rsidRDefault="007570E1" w:rsidP="007570E1">
      <w:pPr>
        <w:spacing w:after="40" w:line="240" w:lineRule="auto"/>
        <w:jc w:val="both"/>
        <w:rPr>
          <w:rFonts w:ascii="Arial" w:eastAsia="Arial" w:hAnsi="Arial" w:cs="Arial"/>
          <w:sz w:val="20"/>
        </w:rPr>
      </w:pPr>
    </w:p>
    <w:p w:rsidR="007570E1" w:rsidRDefault="007570E1" w:rsidP="007570E1">
      <w:pPr>
        <w:spacing w:after="40" w:line="240" w:lineRule="auto"/>
        <w:jc w:val="both"/>
        <w:rPr>
          <w:rFonts w:ascii="Arial" w:eastAsia="Arial" w:hAnsi="Arial" w:cs="Arial"/>
          <w:sz w:val="20"/>
        </w:rPr>
      </w:pPr>
    </w:p>
    <w:tbl>
      <w:tblPr>
        <w:tblW w:w="9645" w:type="dxa"/>
        <w:tblInd w:w="-139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4"/>
        <w:gridCol w:w="2355"/>
        <w:gridCol w:w="6666"/>
      </w:tblGrid>
      <w:tr w:rsidR="007570E1" w:rsidTr="009C2AA8">
        <w:trPr>
          <w:trHeight w:val="1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главы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6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570E1" w:rsidTr="009C2AA8">
        <w:trPr>
          <w:trHeight w:val="1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570E1" w:rsidTr="009C2AA8">
        <w:trPr>
          <w:trHeight w:val="1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182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0E1" w:rsidRDefault="007570E1">
            <w:pPr>
              <w:rPr>
                <w:sz w:val="24"/>
                <w:szCs w:val="24"/>
              </w:rPr>
            </w:pPr>
          </w:p>
        </w:tc>
        <w:tc>
          <w:tcPr>
            <w:tcW w:w="6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</w:rPr>
              <w:t>Федеральная налоговая служба</w:t>
            </w:r>
          </w:p>
        </w:tc>
      </w:tr>
      <w:tr w:rsidR="007570E1" w:rsidTr="009C2AA8">
        <w:trPr>
          <w:trHeight w:val="1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0E1" w:rsidRDefault="007570E1">
            <w:pPr>
              <w:rPr>
                <w:b/>
                <w:sz w:val="24"/>
                <w:szCs w:val="24"/>
              </w:rPr>
            </w:pP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0E1" w:rsidRDefault="007570E1">
            <w:pPr>
              <w:pStyle w:val="Default"/>
              <w:spacing w:line="276" w:lineRule="auto"/>
              <w:jc w:val="center"/>
            </w:pPr>
            <w:r>
              <w:t>10102010010000110</w:t>
            </w:r>
          </w:p>
          <w:p w:rsidR="007570E1" w:rsidRDefault="007570E1">
            <w:pPr>
              <w:rPr>
                <w:sz w:val="24"/>
                <w:szCs w:val="24"/>
              </w:rPr>
            </w:pPr>
          </w:p>
        </w:tc>
        <w:tc>
          <w:tcPr>
            <w:tcW w:w="6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0E1" w:rsidRPr="00FB5CDE" w:rsidRDefault="00FB5CDE" w:rsidP="00FB5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лиц с доходов, источником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которых</w:t>
            </w:r>
            <w:r w:rsidRPr="00FB5CD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является</w:t>
            </w:r>
            <w:r w:rsidRPr="00FB5CD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налоговый</w:t>
            </w:r>
            <w:r w:rsidRPr="00FB5CD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агент,</w:t>
            </w:r>
            <w:r w:rsidRPr="00FB5CD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FB5CD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исключением</w:t>
            </w:r>
            <w:r w:rsidRPr="00FB5CD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доходов,</w:t>
            </w:r>
            <w:r w:rsidRPr="00FB5CDE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отношении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которых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исчисление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уплата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налога</w:t>
            </w:r>
            <w:r w:rsidRPr="00FB5CDE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осуществляются в соответствии со </w:t>
            </w:r>
            <w:hyperlink r:id="rId5">
              <w:r w:rsidRPr="00FB5CDE">
                <w:rPr>
                  <w:rFonts w:ascii="Times New Roman" w:hAnsi="Times New Roman" w:cs="Times New Roman"/>
                  <w:sz w:val="24"/>
                  <w:szCs w:val="24"/>
                </w:rPr>
                <w:t>статьями 227</w:t>
              </w:r>
            </w:hyperlink>
            <w:r w:rsidRPr="00FB5CD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6">
              <w:r w:rsidRPr="00FB5CDE">
                <w:rPr>
                  <w:rFonts w:ascii="Times New Roman" w:hAnsi="Times New Roman" w:cs="Times New Roman"/>
                  <w:sz w:val="24"/>
                  <w:szCs w:val="24"/>
                </w:rPr>
                <w:t>227</w:t>
              </w:r>
              <w:r w:rsidRPr="00FB5CDE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1</w:t>
              </w:r>
              <w:r w:rsidRPr="00FB5CDE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r w:rsidRPr="00FB5CD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hyperlink r:id="rId7">
              <w:r w:rsidRPr="00FB5CDE">
                <w:rPr>
                  <w:rFonts w:ascii="Times New Roman" w:hAnsi="Times New Roman" w:cs="Times New Roman"/>
                  <w:sz w:val="24"/>
                  <w:szCs w:val="24"/>
                </w:rPr>
                <w:t>228</w:t>
              </w:r>
            </w:hyperlink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Налогового</w:t>
            </w:r>
            <w:r w:rsidRPr="00FB5CD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кодекса</w:t>
            </w:r>
            <w:r w:rsidRPr="00FB5CD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r w:rsidRPr="00FB5CD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Федерации,</w:t>
            </w:r>
            <w:r w:rsidRPr="00FB5CD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B5CD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также</w:t>
            </w:r>
            <w:r w:rsidRPr="00FB5CD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доходов</w:t>
            </w:r>
            <w:r w:rsidRPr="00FB5CDE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от долевого участия в организации, полученных физическим</w:t>
            </w:r>
            <w:r w:rsidRPr="00FB5CDE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лицом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налоговым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резидентом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виде дивидендов (в части суммы налога, не превышающей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  <w:proofErr w:type="gramEnd"/>
            <w:r w:rsidRPr="00FB5C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тысяч рублей за налоговые периоды до 1 января 2025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года, а также в части суммы налога, не превышающей 312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тысяч рублей за налоговые периоды после 1 января 2025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года), а также налог на доходы физических лиц в отношении</w:t>
            </w:r>
            <w:r w:rsidRPr="00FB5CDE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доходов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долевого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участия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организации,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полученных</w:t>
            </w:r>
            <w:r w:rsidRPr="00FB5CDE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физическим лицом, не являющимся налоговым резидентом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r w:rsidRPr="00FB5CD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Федерации,</w:t>
            </w:r>
            <w:r w:rsidRPr="00FB5CD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B5CD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виде</w:t>
            </w:r>
            <w:r w:rsidRPr="00FB5CD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дивидендов</w:t>
            </w:r>
            <w:proofErr w:type="gramEnd"/>
          </w:p>
        </w:tc>
      </w:tr>
      <w:tr w:rsidR="007570E1" w:rsidTr="009C2AA8">
        <w:trPr>
          <w:trHeight w:val="1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0E1" w:rsidRDefault="007570E1">
            <w:pPr>
              <w:rPr>
                <w:b/>
                <w:sz w:val="24"/>
                <w:szCs w:val="24"/>
              </w:rPr>
            </w:pP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0E1" w:rsidRDefault="007570E1">
            <w:pPr>
              <w:pStyle w:val="Default"/>
              <w:spacing w:line="276" w:lineRule="auto"/>
              <w:jc w:val="center"/>
            </w:pPr>
            <w:r>
              <w:t>10102020010000110</w:t>
            </w:r>
          </w:p>
          <w:p w:rsidR="007570E1" w:rsidRDefault="007570E1">
            <w:pPr>
              <w:rPr>
                <w:sz w:val="24"/>
                <w:szCs w:val="24"/>
              </w:rPr>
            </w:pPr>
          </w:p>
        </w:tc>
        <w:tc>
          <w:tcPr>
            <w:tcW w:w="6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tbl>
            <w:tblPr>
              <w:tblW w:w="0" w:type="auto"/>
              <w:tblLayout w:type="fixed"/>
              <w:tblLook w:val="04A0"/>
            </w:tblPr>
            <w:tblGrid>
              <w:gridCol w:w="3881"/>
              <w:gridCol w:w="3881"/>
            </w:tblGrid>
            <w:tr w:rsidR="007570E1">
              <w:trPr>
                <w:trHeight w:val="1396"/>
              </w:trPr>
              <w:tc>
                <w:tcPr>
                  <w:tcW w:w="776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7570E1" w:rsidRDefault="00FB5CDE">
                  <w:pPr>
                    <w:pStyle w:val="Default"/>
                    <w:spacing w:line="276" w:lineRule="auto"/>
                  </w:pPr>
                  <w:proofErr w:type="gramStart"/>
                  <w:r>
                    <w:t>Налог на доходы физических лиц с доходов, полученных от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осуществления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деятельности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физическими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лицами,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зарегистрированными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качестве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индивидуальных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предпринимателей,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нотариусов,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занимающихся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частной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практикой, адвокатов, учредивших адвокатские кабинеты, и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других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лиц,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занимающихся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частной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практикой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 xml:space="preserve">соответствии со </w:t>
                  </w:r>
                  <w:hyperlink r:id="rId8">
                    <w:r>
                      <w:t xml:space="preserve">статьей 227 </w:t>
                    </w:r>
                  </w:hyperlink>
                  <w:r>
                    <w:t>Налогового кодекса Российской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Федерации (в части суммы налога, не превышающей 650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тысяч рублей за налоговые периоды до 1 января 2025 года, а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также</w:t>
                  </w:r>
                  <w:proofErr w:type="gramEnd"/>
                  <w:r>
                    <w:t xml:space="preserve"> в части суммы налога, не превышающей 312 тысяч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рублей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за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налоговые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периоды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после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1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января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2025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года)</w:t>
                  </w:r>
                </w:p>
              </w:tc>
            </w:tr>
            <w:tr w:rsidR="007570E1">
              <w:trPr>
                <w:trHeight w:val="175"/>
              </w:trPr>
              <w:tc>
                <w:tcPr>
                  <w:tcW w:w="38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570E1" w:rsidRDefault="007570E1">
                  <w:pPr>
                    <w:pStyle w:val="Default"/>
                    <w:spacing w:line="276" w:lineRule="auto"/>
                  </w:pPr>
                </w:p>
              </w:tc>
              <w:tc>
                <w:tcPr>
                  <w:tcW w:w="38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570E1" w:rsidRDefault="007570E1">
                  <w:pPr>
                    <w:pStyle w:val="Default"/>
                    <w:spacing w:line="276" w:lineRule="auto"/>
                  </w:pPr>
                </w:p>
              </w:tc>
            </w:tr>
          </w:tbl>
          <w:p w:rsidR="007570E1" w:rsidRDefault="007570E1">
            <w:pPr>
              <w:jc w:val="both"/>
              <w:rPr>
                <w:sz w:val="24"/>
                <w:szCs w:val="24"/>
              </w:rPr>
            </w:pPr>
          </w:p>
        </w:tc>
      </w:tr>
      <w:tr w:rsidR="007570E1" w:rsidTr="009C2AA8">
        <w:trPr>
          <w:trHeight w:val="1161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0E1" w:rsidRDefault="007570E1">
            <w:pPr>
              <w:rPr>
                <w:b/>
                <w:sz w:val="24"/>
                <w:szCs w:val="24"/>
              </w:rPr>
            </w:pP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10102030010000110</w:t>
            </w:r>
          </w:p>
        </w:tc>
        <w:tc>
          <w:tcPr>
            <w:tcW w:w="6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C2AA8" w:rsidRPr="00FB5CDE" w:rsidRDefault="00FB5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физическими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лицами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hyperlink r:id="rId9">
              <w:r w:rsidRPr="00FB5CDE">
                <w:rPr>
                  <w:rFonts w:ascii="Times New Roman" w:hAnsi="Times New Roman" w:cs="Times New Roman"/>
                  <w:sz w:val="24"/>
                  <w:szCs w:val="24"/>
                </w:rPr>
                <w:t>статьей</w:t>
              </w:r>
              <w:r w:rsidRPr="00FB5CDE">
                <w:rPr>
                  <w:rFonts w:ascii="Times New Roman" w:hAnsi="Times New Roman" w:cs="Times New Roman"/>
                  <w:spacing w:val="1"/>
                  <w:sz w:val="24"/>
                  <w:szCs w:val="24"/>
                </w:rPr>
                <w:t xml:space="preserve"> </w:t>
              </w:r>
              <w:r w:rsidRPr="00FB5CDE">
                <w:rPr>
                  <w:rFonts w:ascii="Times New Roman" w:hAnsi="Times New Roman" w:cs="Times New Roman"/>
                  <w:sz w:val="24"/>
                  <w:szCs w:val="24"/>
                </w:rPr>
                <w:t>228</w:t>
              </w:r>
            </w:hyperlink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Налогового</w:t>
            </w:r>
            <w:r w:rsidRPr="00FB5CD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кодекса</w:t>
            </w:r>
            <w:r w:rsidRPr="00FB5CD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r w:rsidRPr="00FB5CD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  <w:r w:rsidRPr="00FB5CD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(за</w:t>
            </w:r>
            <w:r w:rsidRPr="00FB5CD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исключением</w:t>
            </w:r>
            <w:r w:rsidRPr="00FB5CDE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доходов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долевого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участия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организации,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полученных</w:t>
            </w:r>
            <w:r w:rsidRPr="00FB5CDE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физическим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лицом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налоговым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резидентом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Федерации в виде дивидендов) (в части суммы налога, не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превышающей 650 тысяч рублей за налоговые периоды до 1</w:t>
            </w:r>
            <w:r w:rsidRPr="00FB5CDE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января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года,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также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части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суммы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налога</w:t>
            </w:r>
            <w:proofErr w:type="gramEnd"/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превышающей</w:t>
            </w:r>
            <w:proofErr w:type="gramEnd"/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тысяч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налоговые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периоды</w:t>
            </w:r>
            <w:r w:rsidRPr="00FB5CD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после</w:t>
            </w:r>
            <w:r w:rsidRPr="00FB5CD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B5CDE">
              <w:rPr>
                <w:rFonts w:ascii="Times New Roman" w:hAnsi="Times New Roman" w:cs="Times New Roman"/>
                <w:sz w:val="24"/>
                <w:szCs w:val="24"/>
              </w:rPr>
              <w:t>1 января 2025 года)</w:t>
            </w:r>
          </w:p>
        </w:tc>
      </w:tr>
      <w:tr w:rsidR="009C2AA8" w:rsidTr="009C2AA8">
        <w:trPr>
          <w:trHeight w:val="1161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C2AA8" w:rsidRDefault="009C2AA8">
            <w:pPr>
              <w:rPr>
                <w:b/>
                <w:sz w:val="24"/>
                <w:szCs w:val="24"/>
              </w:rPr>
            </w:pP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2AA8" w:rsidRDefault="009C2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5A3">
              <w:rPr>
                <w:rFonts w:ascii="Times New Roman" w:hAnsi="Times New Roman" w:cs="Times New Roman"/>
                <w:sz w:val="24"/>
                <w:szCs w:val="24"/>
              </w:rPr>
              <w:t>10102210010000110</w:t>
            </w:r>
          </w:p>
        </w:tc>
        <w:tc>
          <w:tcPr>
            <w:tcW w:w="6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C2AA8" w:rsidRPr="00FB5CDE" w:rsidRDefault="009C2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5A3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</w:tr>
      <w:tr w:rsidR="007570E1" w:rsidTr="009C2AA8">
        <w:trPr>
          <w:trHeight w:val="1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0E1" w:rsidRDefault="007570E1">
            <w:pPr>
              <w:rPr>
                <w:b/>
                <w:sz w:val="24"/>
                <w:szCs w:val="24"/>
              </w:rPr>
            </w:pP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pStyle w:val="Default"/>
              <w:spacing w:line="276" w:lineRule="auto"/>
            </w:pPr>
            <w:r>
              <w:t>10503010010000110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2127"/>
            </w:tblGrid>
            <w:tr w:rsidR="007570E1">
              <w:trPr>
                <w:trHeight w:val="175"/>
              </w:trPr>
              <w:tc>
                <w:tcPr>
                  <w:tcW w:w="21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570E1" w:rsidRDefault="007570E1">
                  <w:pPr>
                    <w:pStyle w:val="Default"/>
                    <w:spacing w:line="276" w:lineRule="auto"/>
                  </w:pPr>
                </w:p>
              </w:tc>
            </w:tr>
          </w:tbl>
          <w:p w:rsidR="007570E1" w:rsidRDefault="007570E1">
            <w:pPr>
              <w:pStyle w:val="Default"/>
              <w:spacing w:line="276" w:lineRule="auto"/>
            </w:pPr>
          </w:p>
        </w:tc>
        <w:tc>
          <w:tcPr>
            <w:tcW w:w="6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0E1" w:rsidRDefault="007570E1">
            <w:pPr>
              <w:pStyle w:val="Default"/>
              <w:spacing w:line="276" w:lineRule="auto"/>
            </w:pPr>
          </w:p>
          <w:tbl>
            <w:tblPr>
              <w:tblW w:w="0" w:type="auto"/>
              <w:tblLayout w:type="fixed"/>
              <w:tblLook w:val="04A0"/>
            </w:tblPr>
            <w:tblGrid>
              <w:gridCol w:w="3970"/>
            </w:tblGrid>
            <w:tr w:rsidR="007570E1">
              <w:trPr>
                <w:trHeight w:val="175"/>
              </w:trPr>
              <w:tc>
                <w:tcPr>
                  <w:tcW w:w="397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7570E1" w:rsidRDefault="007570E1">
                  <w:pPr>
                    <w:pStyle w:val="Default"/>
                    <w:spacing w:line="276" w:lineRule="auto"/>
                  </w:pPr>
                  <w:r>
                    <w:t>Единый сельскохозяйственный налог</w:t>
                  </w:r>
                </w:p>
              </w:tc>
            </w:tr>
          </w:tbl>
          <w:p w:rsidR="007570E1" w:rsidRDefault="007570E1">
            <w:pPr>
              <w:pStyle w:val="Default"/>
              <w:spacing w:line="276" w:lineRule="auto"/>
            </w:pPr>
          </w:p>
        </w:tc>
      </w:tr>
      <w:tr w:rsidR="007570E1" w:rsidTr="009C2AA8">
        <w:trPr>
          <w:trHeight w:val="1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0E1" w:rsidRDefault="007570E1">
            <w:pPr>
              <w:rPr>
                <w:b/>
                <w:sz w:val="24"/>
                <w:szCs w:val="24"/>
              </w:rPr>
            </w:pP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10601030100000110</w:t>
            </w:r>
          </w:p>
        </w:tc>
        <w:tc>
          <w:tcPr>
            <w:tcW w:w="6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pStyle w:val="Default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7570E1" w:rsidTr="009C2AA8">
        <w:trPr>
          <w:trHeight w:val="1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0E1" w:rsidRDefault="007570E1">
            <w:pPr>
              <w:rPr>
                <w:b/>
                <w:sz w:val="24"/>
                <w:szCs w:val="24"/>
              </w:rPr>
            </w:pP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10606033100000110</w:t>
            </w:r>
          </w:p>
        </w:tc>
        <w:tc>
          <w:tcPr>
            <w:tcW w:w="6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pStyle w:val="Default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7570E1" w:rsidTr="009C2AA8">
        <w:trPr>
          <w:trHeight w:val="1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0E1" w:rsidRDefault="007570E1">
            <w:pPr>
              <w:rPr>
                <w:b/>
                <w:sz w:val="24"/>
                <w:szCs w:val="24"/>
              </w:rPr>
            </w:pP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10606043100000110</w:t>
            </w:r>
          </w:p>
        </w:tc>
        <w:tc>
          <w:tcPr>
            <w:tcW w:w="6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pStyle w:val="Default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7570E1" w:rsidTr="009C2AA8">
        <w:trPr>
          <w:trHeight w:val="1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303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 w:rsidP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Администрация Краснодарского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Усть-Пристанского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района Алтайского края</w:t>
            </w:r>
          </w:p>
        </w:tc>
      </w:tr>
      <w:tr w:rsidR="007570E1" w:rsidTr="009C2AA8">
        <w:trPr>
          <w:trHeight w:val="1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1 11 02085 10 0000 120</w:t>
            </w:r>
          </w:p>
        </w:tc>
        <w:tc>
          <w:tcPr>
            <w:tcW w:w="6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</w:rPr>
              <w:t>Доходы от размещения сумм, аккумулируемых в ходе проведения аукционов по продаже акций, находящихся в собственности сельских поселений</w:t>
            </w:r>
          </w:p>
        </w:tc>
      </w:tr>
      <w:tr w:rsidR="007570E1" w:rsidTr="009C2AA8">
        <w:trPr>
          <w:trHeight w:val="1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1 11 05025 10 0000 120</w:t>
            </w:r>
          </w:p>
        </w:tc>
        <w:tc>
          <w:tcPr>
            <w:tcW w:w="6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Calibri" w:hAnsi="Calibri" w:cs="Calibri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  <w:tr w:rsidR="007570E1" w:rsidTr="009C2AA8">
        <w:trPr>
          <w:trHeight w:val="1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1 11 05035 10 0000 120</w:t>
            </w:r>
          </w:p>
        </w:tc>
        <w:tc>
          <w:tcPr>
            <w:tcW w:w="6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Calibri" w:hAnsi="Calibri" w:cs="Calibri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  <w:tr w:rsidR="007570E1" w:rsidTr="009C2AA8">
        <w:trPr>
          <w:trHeight w:val="1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1 11 07015 10 0000 120</w:t>
            </w:r>
          </w:p>
        </w:tc>
        <w:tc>
          <w:tcPr>
            <w:tcW w:w="6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7570E1" w:rsidTr="009C2AA8">
        <w:trPr>
          <w:trHeight w:val="1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1 11 08050 10 0000 120</w:t>
            </w:r>
          </w:p>
        </w:tc>
        <w:tc>
          <w:tcPr>
            <w:tcW w:w="6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7570E1" w:rsidTr="009C2AA8">
        <w:trPr>
          <w:trHeight w:val="1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1 11 09045 10 0000 120</w:t>
            </w:r>
          </w:p>
        </w:tc>
        <w:tc>
          <w:tcPr>
            <w:tcW w:w="6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7570E1" w:rsidTr="009C2AA8">
        <w:trPr>
          <w:trHeight w:val="1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113 02065 10 0000 130</w:t>
            </w:r>
          </w:p>
        </w:tc>
        <w:tc>
          <w:tcPr>
            <w:tcW w:w="6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поступающие в порядке возмещения расходов,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понесенных в связи с эксплуатацией имущества сельских поселений.</w:t>
            </w:r>
          </w:p>
        </w:tc>
      </w:tr>
      <w:tr w:rsidR="007570E1" w:rsidTr="009C2AA8">
        <w:trPr>
          <w:trHeight w:val="1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303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113 02995 10 0000 130</w:t>
            </w:r>
          </w:p>
        </w:tc>
        <w:tc>
          <w:tcPr>
            <w:tcW w:w="6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</w:tr>
      <w:tr w:rsidR="007570E1" w:rsidTr="009C2AA8">
        <w:trPr>
          <w:trHeight w:val="1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1 14 01050 10 0000410</w:t>
            </w:r>
          </w:p>
        </w:tc>
        <w:tc>
          <w:tcPr>
            <w:tcW w:w="6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сельских поселений</w:t>
            </w:r>
          </w:p>
        </w:tc>
      </w:tr>
      <w:tr w:rsidR="007570E1" w:rsidTr="009C2AA8">
        <w:trPr>
          <w:trHeight w:val="1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1 14 06025 10 0000 430</w:t>
            </w:r>
          </w:p>
        </w:tc>
        <w:tc>
          <w:tcPr>
            <w:tcW w:w="6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Calibri" w:hAnsi="Calibri" w:cs="Calibri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</w:t>
            </w:r>
            <w:proofErr w:type="gramEnd"/>
          </w:p>
        </w:tc>
      </w:tr>
      <w:tr w:rsidR="007570E1" w:rsidTr="009C2AA8">
        <w:trPr>
          <w:trHeight w:val="1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1 17 01050 10 0000 180</w:t>
            </w:r>
          </w:p>
        </w:tc>
        <w:tc>
          <w:tcPr>
            <w:tcW w:w="6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</w:tr>
      <w:tr w:rsidR="007570E1" w:rsidTr="009C2AA8">
        <w:trPr>
          <w:trHeight w:val="1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1 17 05050 10 0000 180</w:t>
            </w:r>
          </w:p>
        </w:tc>
        <w:tc>
          <w:tcPr>
            <w:tcW w:w="6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</w:tr>
      <w:tr w:rsidR="007570E1" w:rsidTr="009C2AA8">
        <w:trPr>
          <w:trHeight w:val="1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1 14 02053 10 0000 410</w:t>
            </w:r>
          </w:p>
        </w:tc>
        <w:tc>
          <w:tcPr>
            <w:tcW w:w="6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7570E1" w:rsidTr="009C2AA8">
        <w:trPr>
          <w:trHeight w:val="1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2 08 05000 10 0000 150</w:t>
            </w:r>
          </w:p>
        </w:tc>
        <w:tc>
          <w:tcPr>
            <w:tcW w:w="6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 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7570E1" w:rsidTr="009C2AA8">
        <w:trPr>
          <w:trHeight w:val="1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2 02 15001 10 0000 150</w:t>
            </w:r>
          </w:p>
        </w:tc>
        <w:tc>
          <w:tcPr>
            <w:tcW w:w="6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7570E1" w:rsidTr="009C2AA8">
        <w:trPr>
          <w:trHeight w:val="1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2 02 29999 10 0000 150</w:t>
            </w:r>
          </w:p>
        </w:tc>
        <w:tc>
          <w:tcPr>
            <w:tcW w:w="6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сельских поселений</w:t>
            </w:r>
          </w:p>
        </w:tc>
      </w:tr>
      <w:tr w:rsidR="007570E1" w:rsidTr="009C2AA8">
        <w:trPr>
          <w:trHeight w:val="1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2 02 35118 10 0000 150</w:t>
            </w:r>
          </w:p>
        </w:tc>
        <w:tc>
          <w:tcPr>
            <w:tcW w:w="6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7570E1" w:rsidTr="009C2AA8">
        <w:trPr>
          <w:trHeight w:val="1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2 02 45160 10 0000 150</w:t>
            </w:r>
          </w:p>
        </w:tc>
        <w:tc>
          <w:tcPr>
            <w:tcW w:w="6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7570E1" w:rsidTr="009C2AA8">
        <w:trPr>
          <w:trHeight w:val="1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2 02 40014 10 0000 150</w:t>
            </w:r>
          </w:p>
        </w:tc>
        <w:tc>
          <w:tcPr>
            <w:tcW w:w="6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7570E1" w:rsidTr="009C2AA8">
        <w:trPr>
          <w:trHeight w:val="1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2 02 49999 10 0000 150</w:t>
            </w:r>
          </w:p>
        </w:tc>
        <w:tc>
          <w:tcPr>
            <w:tcW w:w="6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</w:tr>
      <w:tr w:rsidR="007570E1" w:rsidTr="009C2AA8">
        <w:trPr>
          <w:trHeight w:val="1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2 02 90054 10 0000 150</w:t>
            </w:r>
          </w:p>
        </w:tc>
        <w:tc>
          <w:tcPr>
            <w:tcW w:w="6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7570E1" w:rsidTr="009C2AA8">
        <w:trPr>
          <w:trHeight w:val="1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</w:rPr>
              <w:t>2 02 16001 10 0000 150</w:t>
            </w:r>
          </w:p>
        </w:tc>
        <w:tc>
          <w:tcPr>
            <w:tcW w:w="6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70E1" w:rsidRDefault="007570E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</w:rPr>
              <w:t>Дотации бюджетам сельских поселений на выравнивание бюджетной обеспеченности из бюджета муниципального района</w:t>
            </w:r>
          </w:p>
        </w:tc>
      </w:tr>
    </w:tbl>
    <w:p w:rsidR="007570E1" w:rsidRDefault="007570E1" w:rsidP="007570E1">
      <w:pPr>
        <w:spacing w:after="40" w:line="240" w:lineRule="auto"/>
        <w:jc w:val="both"/>
        <w:rPr>
          <w:rFonts w:ascii="Arial" w:eastAsia="Arial" w:hAnsi="Arial" w:cs="Arial"/>
          <w:sz w:val="20"/>
        </w:rPr>
      </w:pPr>
    </w:p>
    <w:p w:rsidR="007570E1" w:rsidRDefault="007570E1" w:rsidP="007570E1">
      <w:pPr>
        <w:spacing w:after="40" w:line="240" w:lineRule="auto"/>
        <w:jc w:val="both"/>
        <w:rPr>
          <w:rFonts w:ascii="Arial" w:eastAsia="Arial" w:hAnsi="Arial" w:cs="Arial"/>
          <w:sz w:val="20"/>
        </w:rPr>
      </w:pPr>
    </w:p>
    <w:p w:rsidR="007570E1" w:rsidRDefault="007570E1" w:rsidP="007570E1">
      <w:pPr>
        <w:spacing w:after="40" w:line="240" w:lineRule="auto"/>
        <w:jc w:val="both"/>
        <w:rPr>
          <w:rFonts w:ascii="Arial" w:eastAsia="Arial" w:hAnsi="Arial" w:cs="Arial"/>
          <w:sz w:val="20"/>
        </w:rPr>
      </w:pPr>
    </w:p>
    <w:p w:rsidR="00FB5CDE" w:rsidRDefault="00FB5CDE" w:rsidP="007570E1"/>
    <w:p w:rsidR="007570E1" w:rsidRDefault="007570E1" w:rsidP="007570E1">
      <w:pPr>
        <w:pStyle w:val="2"/>
        <w:jc w:val="right"/>
        <w:rPr>
          <w:rFonts w:ascii="Times New Roman" w:hAnsi="Times New Roman"/>
          <w:b w:val="0"/>
          <w:sz w:val="24"/>
          <w:szCs w:val="24"/>
          <w:lang w:eastAsia="ru-RU"/>
        </w:rPr>
      </w:pPr>
      <w:r>
        <w:rPr>
          <w:rFonts w:ascii="Times New Roman" w:hAnsi="Times New Roman"/>
          <w:b w:val="0"/>
          <w:sz w:val="24"/>
          <w:szCs w:val="24"/>
          <w:lang w:eastAsia="ru-RU"/>
        </w:rPr>
        <w:lastRenderedPageBreak/>
        <w:t>ПРИЛОЖЕНИЕ 2</w:t>
      </w:r>
    </w:p>
    <w:p w:rsidR="007570E1" w:rsidRDefault="007570E1" w:rsidP="007570E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К постановлению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70E1" w:rsidRDefault="007570E1" w:rsidP="007570E1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Краснодар</w:t>
      </w:r>
      <w:r>
        <w:rPr>
          <w:rFonts w:ascii="Times New Roman" w:hAnsi="Times New Roman" w:cs="Times New Roman"/>
          <w:sz w:val="24"/>
          <w:szCs w:val="24"/>
        </w:rPr>
        <w:t>ского сельсовета</w:t>
      </w:r>
    </w:p>
    <w:p w:rsidR="007570E1" w:rsidRDefault="007570E1" w:rsidP="007570E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Усть-Пристанского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70E1" w:rsidRDefault="007570E1" w:rsidP="007570E1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Алтайского края</w:t>
      </w:r>
    </w:p>
    <w:p w:rsidR="007570E1" w:rsidRDefault="007570E1" w:rsidP="007570E1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</w:t>
      </w:r>
      <w:r w:rsidR="0018182D">
        <w:rPr>
          <w:rFonts w:ascii="Times New Roman" w:eastAsia="Times New Roman" w:hAnsi="Times New Roman" w:cs="Times New Roman"/>
          <w:sz w:val="24"/>
          <w:szCs w:val="24"/>
        </w:rPr>
        <w:t xml:space="preserve">           от «12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ноября № </w:t>
      </w:r>
      <w:r w:rsidR="009C2AA8">
        <w:rPr>
          <w:rFonts w:ascii="Times New Roman" w:eastAsia="Times New Roman" w:hAnsi="Times New Roman" w:cs="Times New Roman"/>
          <w:sz w:val="24"/>
          <w:szCs w:val="24"/>
        </w:rPr>
        <w:t>32</w:t>
      </w:r>
    </w:p>
    <w:p w:rsidR="007570E1" w:rsidRDefault="007570E1" w:rsidP="007570E1">
      <w:pPr>
        <w:spacing w:after="40" w:line="240" w:lineRule="auto"/>
        <w:jc w:val="both"/>
        <w:rPr>
          <w:rFonts w:ascii="Arial" w:eastAsia="Arial" w:hAnsi="Arial" w:cs="Arial"/>
          <w:sz w:val="20"/>
        </w:rPr>
      </w:pPr>
    </w:p>
    <w:p w:rsidR="007570E1" w:rsidRDefault="007570E1" w:rsidP="007570E1">
      <w:pPr>
        <w:spacing w:after="40" w:line="240" w:lineRule="auto"/>
        <w:jc w:val="center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8"/>
        </w:rPr>
        <w:t xml:space="preserve">Перечень главных </w:t>
      </w:r>
      <w:proofErr w:type="gramStart"/>
      <w:r>
        <w:rPr>
          <w:rFonts w:ascii="Times New Roman" w:eastAsia="Times New Roman" w:hAnsi="Times New Roman" w:cs="Times New Roman"/>
          <w:sz w:val="28"/>
        </w:rPr>
        <w:t>администраторов источников финансирования дефицита бюджета сельского поселения</w:t>
      </w:r>
      <w:proofErr w:type="gramEnd"/>
    </w:p>
    <w:p w:rsidR="007570E1" w:rsidRDefault="007570E1" w:rsidP="007570E1">
      <w:pPr>
        <w:spacing w:after="40" w:line="240" w:lineRule="auto"/>
        <w:jc w:val="both"/>
        <w:rPr>
          <w:rFonts w:ascii="Arial" w:eastAsia="Arial" w:hAnsi="Arial" w:cs="Arial"/>
          <w:sz w:val="20"/>
        </w:rPr>
      </w:pPr>
    </w:p>
    <w:tbl>
      <w:tblPr>
        <w:tblW w:w="0" w:type="auto"/>
        <w:tblInd w:w="-9" w:type="dxa"/>
        <w:tblCellMar>
          <w:left w:w="10" w:type="dxa"/>
          <w:right w:w="10" w:type="dxa"/>
        </w:tblCellMar>
        <w:tblLook w:val="04A0"/>
      </w:tblPr>
      <w:tblGrid>
        <w:gridCol w:w="605"/>
        <w:gridCol w:w="2669"/>
        <w:gridCol w:w="6095"/>
      </w:tblGrid>
      <w:tr w:rsidR="007570E1" w:rsidTr="007570E1">
        <w:trPr>
          <w:trHeight w:val="1"/>
        </w:trPr>
        <w:tc>
          <w:tcPr>
            <w:tcW w:w="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70E1" w:rsidRDefault="007570E1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Код главы</w:t>
            </w:r>
          </w:p>
        </w:tc>
        <w:tc>
          <w:tcPr>
            <w:tcW w:w="2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70E1" w:rsidRDefault="007570E1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Код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70E1" w:rsidRDefault="007570E1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Наименование</w:t>
            </w:r>
          </w:p>
        </w:tc>
      </w:tr>
      <w:tr w:rsidR="007570E1" w:rsidTr="007570E1">
        <w:trPr>
          <w:trHeight w:val="1"/>
        </w:trPr>
        <w:tc>
          <w:tcPr>
            <w:tcW w:w="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70E1" w:rsidRDefault="007570E1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70E1" w:rsidRDefault="007570E1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70E1" w:rsidRDefault="007570E1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7570E1" w:rsidTr="007570E1">
        <w:trPr>
          <w:trHeight w:val="1"/>
        </w:trPr>
        <w:tc>
          <w:tcPr>
            <w:tcW w:w="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70E1" w:rsidRDefault="007570E1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2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70E1" w:rsidRDefault="007570E1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70E1" w:rsidRDefault="007570E1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Администрация </w:t>
            </w:r>
            <w:r w:rsidRPr="007570E1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Краснодар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Усть-Пристанского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района Алтайского края</w:t>
            </w:r>
          </w:p>
        </w:tc>
      </w:tr>
      <w:tr w:rsidR="007570E1" w:rsidTr="007570E1">
        <w:trPr>
          <w:trHeight w:val="1"/>
        </w:trPr>
        <w:tc>
          <w:tcPr>
            <w:tcW w:w="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70E1" w:rsidRDefault="007570E1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2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70E1" w:rsidRDefault="007570E1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01 02 00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00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10 0000 710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70E1" w:rsidRDefault="007570E1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Привлечение кредитов от кредитных организаций федеральным бюджетом в валюте Российской Федерации</w:t>
            </w:r>
          </w:p>
        </w:tc>
      </w:tr>
      <w:tr w:rsidR="007570E1" w:rsidTr="007570E1">
        <w:trPr>
          <w:trHeight w:val="1"/>
        </w:trPr>
        <w:tc>
          <w:tcPr>
            <w:tcW w:w="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70E1" w:rsidRDefault="007570E1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2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70E1" w:rsidRDefault="007570E1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01 02 00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00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10 0000 810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70E1" w:rsidRDefault="007570E1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</w:tr>
      <w:tr w:rsidR="007570E1" w:rsidTr="007570E1">
        <w:trPr>
          <w:trHeight w:val="1"/>
        </w:trPr>
        <w:tc>
          <w:tcPr>
            <w:tcW w:w="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70E1" w:rsidRDefault="007570E1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2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70E1" w:rsidRDefault="007570E1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01 03 01 00 10 0000 710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70E1" w:rsidRDefault="007570E1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Привлечение кредитов из других бюджетов бюджетной системы Российской Федерации федеральным бюджетом в валюте Российской Федерации</w:t>
            </w:r>
          </w:p>
        </w:tc>
      </w:tr>
      <w:tr w:rsidR="007570E1" w:rsidTr="007570E1">
        <w:trPr>
          <w:trHeight w:val="1"/>
        </w:trPr>
        <w:tc>
          <w:tcPr>
            <w:tcW w:w="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70E1" w:rsidRDefault="007570E1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2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70E1" w:rsidRDefault="007570E1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01 03 01 00 10 0000 810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70E1" w:rsidRDefault="007570E1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Погашение бюджетами сельских поселений кредитов из других бюджетов бюджетной системы Российской Федерации в валюте Российской Федерации</w:t>
            </w:r>
          </w:p>
        </w:tc>
      </w:tr>
      <w:tr w:rsidR="007570E1" w:rsidTr="007570E1">
        <w:trPr>
          <w:trHeight w:val="1"/>
        </w:trPr>
        <w:tc>
          <w:tcPr>
            <w:tcW w:w="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70E1" w:rsidRDefault="007570E1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2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70E1" w:rsidRDefault="007570E1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01 06 04 01 10 0000 810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70E1" w:rsidRDefault="007570E1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Исполнение муниципальных гарантий сельских 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</w:tbl>
    <w:p w:rsidR="007570E1" w:rsidRDefault="007570E1" w:rsidP="007570E1">
      <w:pPr>
        <w:spacing w:after="40" w:line="240" w:lineRule="auto"/>
        <w:jc w:val="both"/>
        <w:rPr>
          <w:rFonts w:ascii="Arial" w:eastAsia="Arial" w:hAnsi="Arial" w:cs="Arial"/>
          <w:sz w:val="20"/>
        </w:rPr>
      </w:pPr>
    </w:p>
    <w:p w:rsidR="007570E1" w:rsidRDefault="007570E1" w:rsidP="007570E1">
      <w:pPr>
        <w:spacing w:after="40" w:line="240" w:lineRule="auto"/>
        <w:jc w:val="both"/>
        <w:rPr>
          <w:rFonts w:ascii="Arial" w:eastAsia="Arial" w:hAnsi="Arial" w:cs="Arial"/>
          <w:sz w:val="20"/>
        </w:rPr>
      </w:pPr>
    </w:p>
    <w:p w:rsidR="007570E1" w:rsidRDefault="007570E1" w:rsidP="007570E1">
      <w:pPr>
        <w:spacing w:after="40" w:line="240" w:lineRule="auto"/>
        <w:jc w:val="both"/>
        <w:rPr>
          <w:rFonts w:ascii="Arial" w:eastAsia="Arial" w:hAnsi="Arial" w:cs="Arial"/>
          <w:sz w:val="20"/>
        </w:rPr>
      </w:pPr>
    </w:p>
    <w:p w:rsidR="007570E1" w:rsidRDefault="007570E1" w:rsidP="007570E1"/>
    <w:p w:rsidR="00622565" w:rsidRDefault="00622565"/>
    <w:sectPr w:rsidR="00622565" w:rsidSect="006225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570E1"/>
    <w:rsid w:val="00144EE4"/>
    <w:rsid w:val="0018182D"/>
    <w:rsid w:val="001A4AB5"/>
    <w:rsid w:val="0020729B"/>
    <w:rsid w:val="002C5CD3"/>
    <w:rsid w:val="00310854"/>
    <w:rsid w:val="00622565"/>
    <w:rsid w:val="007570E1"/>
    <w:rsid w:val="009C2AA8"/>
    <w:rsid w:val="00C816D3"/>
    <w:rsid w:val="00DE790B"/>
    <w:rsid w:val="00FB5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0E1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70E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7570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Default">
    <w:name w:val="Default"/>
    <w:rsid w:val="007570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9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3356&amp;dst=301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63356&amp;dst=10149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63356&amp;dst=10877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LAW&amp;n=463356&amp;dst=3019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63356&amp;dst=1014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30B0A9-5169-4834-9A91-85AAB2B08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1565</Words>
  <Characters>8922</Characters>
  <Application>Microsoft Office Word</Application>
  <DocSecurity>0</DocSecurity>
  <Lines>74</Lines>
  <Paragraphs>20</Paragraphs>
  <ScaleCrop>false</ScaleCrop>
  <Company/>
  <LinksUpToDate>false</LinksUpToDate>
  <CharactersWithSpaces>10467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2025-11-12T01:50:00Z</dcterms:created>
  <dcterms:modified xsi:type="dcterms:W3CDTF">2025-11-12T04:15:00Z</dcterms:modified>
</cp:coreProperties>
</file>